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193D" w14:textId="77777777" w:rsidR="00FF6B37" w:rsidRDefault="00000000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附件1 </w:t>
      </w:r>
    </w:p>
    <w:p w14:paraId="592E15D8" w14:textId="77777777" w:rsidR="00FF6B37" w:rsidRDefault="00000000">
      <w:pPr>
        <w:jc w:val="center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岗位主要职责及任职资格要求</w:t>
      </w:r>
    </w:p>
    <w:tbl>
      <w:tblPr>
        <w:tblStyle w:val="a4"/>
        <w:tblW w:w="13889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867"/>
        <w:gridCol w:w="4960"/>
        <w:gridCol w:w="7448"/>
      </w:tblGrid>
      <w:tr w:rsidR="00FF6B37" w14:paraId="6C257A72" w14:textId="77777777" w:rsidTr="00E00C20">
        <w:trPr>
          <w:tblHeader/>
          <w:jc w:val="center"/>
        </w:trPr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5808F3C2" w14:textId="77777777" w:rsidR="00FF6B37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6A7C2FB7" w14:textId="77777777" w:rsidR="00FF6B37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岗位</w:t>
            </w:r>
          </w:p>
        </w:tc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393F824E" w14:textId="77777777" w:rsidR="00FF6B37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主要职责</w:t>
            </w:r>
          </w:p>
        </w:tc>
        <w:tc>
          <w:tcPr>
            <w:tcW w:w="7448" w:type="dxa"/>
            <w:shd w:val="clear" w:color="auto" w:fill="F2F2F2" w:themeFill="background1" w:themeFillShade="F2"/>
            <w:vAlign w:val="center"/>
          </w:tcPr>
          <w:p w14:paraId="5476C9B8" w14:textId="77777777" w:rsidR="00FF6B37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任职资格要求</w:t>
            </w:r>
          </w:p>
        </w:tc>
      </w:tr>
      <w:tr w:rsidR="00467BD9" w14:paraId="448C42F5" w14:textId="77777777" w:rsidTr="001C5FF7">
        <w:trPr>
          <w:trHeight w:val="3402"/>
          <w:jc w:val="center"/>
        </w:trPr>
        <w:tc>
          <w:tcPr>
            <w:tcW w:w="614" w:type="dxa"/>
            <w:vAlign w:val="center"/>
          </w:tcPr>
          <w:p w14:paraId="74D7691D" w14:textId="3980E5E3" w:rsidR="00467BD9" w:rsidRPr="009A0FC1" w:rsidRDefault="00A305E9" w:rsidP="00467BD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</w:t>
            </w:r>
          </w:p>
        </w:tc>
        <w:tc>
          <w:tcPr>
            <w:tcW w:w="867" w:type="dxa"/>
            <w:vAlign w:val="center"/>
          </w:tcPr>
          <w:p w14:paraId="06E86790" w14:textId="2CBEBFA9" w:rsidR="00467BD9" w:rsidRDefault="00467BD9" w:rsidP="00467BD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拉丝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模事业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部支撑环拉丝模部副经理</w:t>
            </w:r>
          </w:p>
        </w:tc>
        <w:tc>
          <w:tcPr>
            <w:tcW w:w="4960" w:type="dxa"/>
            <w:vAlign w:val="center"/>
          </w:tcPr>
          <w:p w14:paraId="17C266F9" w14:textId="77777777" w:rsidR="00467BD9" w:rsidRDefault="00467BD9" w:rsidP="00467BD9">
            <w:pPr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1.负责开展支撑环拉丝模新产品、新工艺、新设备、新技术的研发工作；</w:t>
            </w:r>
          </w:p>
          <w:p w14:paraId="17F51A54" w14:textId="77777777" w:rsidR="00467BD9" w:rsidRDefault="00467BD9" w:rsidP="00467BD9">
            <w:pPr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2.负责开展支撑环拉丝模的生产组织工作；</w:t>
            </w:r>
          </w:p>
          <w:p w14:paraId="30FFC103" w14:textId="77777777" w:rsidR="00467BD9" w:rsidRDefault="00467BD9" w:rsidP="00467BD9">
            <w:pPr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3.负责组织产品过程质量控制，确保产品各项质量指标达到质量控制标准；</w:t>
            </w:r>
          </w:p>
          <w:p w14:paraId="5E9C6847" w14:textId="77777777" w:rsidR="00467BD9" w:rsidRDefault="00467BD9" w:rsidP="00467BD9">
            <w:pPr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4.负责开展部门所属设备的管理工作；</w:t>
            </w:r>
          </w:p>
          <w:p w14:paraId="315963FB" w14:textId="77777777" w:rsidR="00467BD9" w:rsidRDefault="00467BD9" w:rsidP="00467BD9">
            <w:pPr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5.做好各项销售支持工作；</w:t>
            </w:r>
          </w:p>
          <w:p w14:paraId="7E477FB1" w14:textId="4D5D5525" w:rsidR="00467BD9" w:rsidRDefault="00467BD9" w:rsidP="00467BD9">
            <w:pPr>
              <w:ind w:left="210" w:hangingChars="100" w:hanging="2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6.做好部门安全、环保、职业健康管理工作。</w:t>
            </w:r>
          </w:p>
        </w:tc>
        <w:tc>
          <w:tcPr>
            <w:tcW w:w="7448" w:type="dxa"/>
            <w:vAlign w:val="center"/>
          </w:tcPr>
          <w:p w14:paraId="3F9309E3" w14:textId="112ADD74" w:rsidR="00467BD9" w:rsidRDefault="00467BD9" w:rsidP="00467BD9">
            <w:pPr>
              <w:ind w:left="1260" w:hangingChars="600" w:hanging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1.教育水平：</w:t>
            </w:r>
            <w:r w:rsidR="00502A79">
              <w:rPr>
                <w:rFonts w:ascii="宋体" w:eastAsia="宋体" w:hAnsi="宋体" w:cs="宋体" w:hint="eastAsia"/>
                <w:szCs w:val="21"/>
              </w:rPr>
              <w:t>本科</w:t>
            </w:r>
            <w:r>
              <w:rPr>
                <w:rFonts w:ascii="宋体" w:eastAsia="宋体" w:hAnsi="宋体" w:cs="宋体" w:hint="eastAsia"/>
                <w:szCs w:val="21"/>
              </w:rPr>
              <w:t>及以上。</w:t>
            </w:r>
          </w:p>
          <w:p w14:paraId="06EF0E67" w14:textId="4675623B" w:rsidR="00467BD9" w:rsidRDefault="00467BD9" w:rsidP="00467BD9">
            <w:pPr>
              <w:ind w:left="1260" w:hangingChars="600" w:hanging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2.学习专业：</w:t>
            </w:r>
            <w:r w:rsidR="00762C19">
              <w:rPr>
                <w:rFonts w:ascii="宋体" w:hAnsi="宋体" w:cs="Arial" w:hint="eastAsia"/>
                <w:szCs w:val="21"/>
              </w:rPr>
              <w:t>材料、机械或管理类相关专业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1C083D18" w14:textId="77777777" w:rsidR="00467BD9" w:rsidRDefault="00467BD9" w:rsidP="00467BD9">
            <w:pPr>
              <w:ind w:left="1260" w:hangingChars="600" w:hanging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3.工作经验：具有经理助理1年以上工作经历或累计3年以上工作经历。</w:t>
            </w:r>
          </w:p>
          <w:p w14:paraId="031C73A0" w14:textId="77777777" w:rsidR="00467BD9" w:rsidRDefault="00467BD9" w:rsidP="00467BD9">
            <w:pPr>
              <w:ind w:left="1260" w:hangingChars="600" w:hanging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4.知识技能：精通支撑环拉丝模生产工艺流程，掌握生产管理知识和质量管理基础知识，熟悉相关生产设备原理；熟练操作办公软件。</w:t>
            </w:r>
          </w:p>
          <w:p w14:paraId="5D41E8C9" w14:textId="758C738C" w:rsidR="00467BD9" w:rsidRDefault="00467BD9" w:rsidP="00467BD9">
            <w:pPr>
              <w:ind w:left="1260" w:hangingChars="600" w:hanging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5.能力素质：具有优秀的领导能力、决策能力、组织协调能力；具有良好的分析判断能力、语言文字表达能力；身体健康，抗压性强。</w:t>
            </w:r>
          </w:p>
        </w:tc>
      </w:tr>
      <w:tr w:rsidR="00A44465" w14:paraId="2B16A3F2" w14:textId="77777777" w:rsidTr="00A305E9">
        <w:trPr>
          <w:trHeight w:val="2894"/>
          <w:jc w:val="center"/>
        </w:trPr>
        <w:tc>
          <w:tcPr>
            <w:tcW w:w="614" w:type="dxa"/>
            <w:vAlign w:val="center"/>
          </w:tcPr>
          <w:p w14:paraId="054DE43B" w14:textId="1A9CF1E8" w:rsidR="00A44465" w:rsidRPr="009A0FC1" w:rsidRDefault="00A305E9" w:rsidP="00A4446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</w:t>
            </w:r>
          </w:p>
        </w:tc>
        <w:tc>
          <w:tcPr>
            <w:tcW w:w="867" w:type="dxa"/>
            <w:vAlign w:val="center"/>
          </w:tcPr>
          <w:p w14:paraId="183954DF" w14:textId="5F7E1D3E" w:rsidR="00A44465" w:rsidRDefault="00A44465" w:rsidP="00A444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超硬刀具材料事业部生产部副经理</w:t>
            </w:r>
          </w:p>
        </w:tc>
        <w:tc>
          <w:tcPr>
            <w:tcW w:w="4960" w:type="dxa"/>
            <w:vAlign w:val="center"/>
          </w:tcPr>
          <w:p w14:paraId="09F1EA45" w14:textId="77777777" w:rsidR="006456F9" w:rsidRPr="006456F9" w:rsidRDefault="006456F9" w:rsidP="006456F9">
            <w:pPr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456F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1.负责制定部门生产计划，确保生产计划如期完成；</w:t>
            </w:r>
          </w:p>
          <w:p w14:paraId="20B51829" w14:textId="77777777" w:rsidR="006456F9" w:rsidRPr="006456F9" w:rsidRDefault="006456F9" w:rsidP="006456F9">
            <w:pPr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456F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2.负责部门工艺技术管理工作；</w:t>
            </w:r>
          </w:p>
          <w:p w14:paraId="5E6C8E1F" w14:textId="77777777" w:rsidR="006456F9" w:rsidRPr="006456F9" w:rsidRDefault="006456F9" w:rsidP="006456F9">
            <w:pPr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456F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3.负责组织产品过程质量控制，确保产品各项质量指标达到质量控制标准；</w:t>
            </w:r>
          </w:p>
          <w:p w14:paraId="05952211" w14:textId="77777777" w:rsidR="006456F9" w:rsidRPr="006456F9" w:rsidRDefault="006456F9" w:rsidP="006456F9">
            <w:pPr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456F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4.负责部门所属设备的管理工作；</w:t>
            </w:r>
          </w:p>
          <w:p w14:paraId="4548A1BE" w14:textId="77777777" w:rsidR="006456F9" w:rsidRPr="006456F9" w:rsidRDefault="006456F9" w:rsidP="006456F9">
            <w:pPr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456F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5.做好原辅料、机物料的成本标准及控制工作，开展降本增效活动；</w:t>
            </w:r>
          </w:p>
          <w:p w14:paraId="34BB084E" w14:textId="0E71DF60" w:rsidR="00E00C20" w:rsidRPr="009A0FC1" w:rsidRDefault="006456F9" w:rsidP="006456F9">
            <w:pPr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456F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6.做好部门安全、环保、职业健康管理工作。</w:t>
            </w:r>
          </w:p>
        </w:tc>
        <w:tc>
          <w:tcPr>
            <w:tcW w:w="7448" w:type="dxa"/>
            <w:vAlign w:val="center"/>
          </w:tcPr>
          <w:p w14:paraId="41E667BE" w14:textId="48A5D33A" w:rsidR="00A44465" w:rsidRDefault="00A44465" w:rsidP="00A44465">
            <w:pPr>
              <w:ind w:left="1260" w:hangingChars="600" w:hanging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1.教育水平：</w:t>
            </w:r>
            <w:r w:rsidR="0058710F">
              <w:rPr>
                <w:rFonts w:ascii="宋体" w:eastAsia="宋体" w:hAnsi="宋体" w:cs="宋体" w:hint="eastAsia"/>
                <w:szCs w:val="21"/>
              </w:rPr>
              <w:t>本</w:t>
            </w:r>
            <w:r>
              <w:rPr>
                <w:rFonts w:ascii="宋体" w:eastAsia="宋体" w:hAnsi="宋体" w:cs="宋体" w:hint="eastAsia"/>
                <w:szCs w:val="21"/>
              </w:rPr>
              <w:t>科及以上。</w:t>
            </w:r>
          </w:p>
          <w:p w14:paraId="3F26B938" w14:textId="47237692" w:rsidR="00A44465" w:rsidRDefault="00A44465" w:rsidP="00A44465">
            <w:pPr>
              <w:ind w:left="1260" w:hangingChars="600" w:hanging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2.学习专业：</w:t>
            </w:r>
            <w:r w:rsidR="00762C19">
              <w:rPr>
                <w:rFonts w:ascii="宋体" w:hAnsi="宋体" w:cs="Arial" w:hint="eastAsia"/>
                <w:szCs w:val="21"/>
              </w:rPr>
              <w:t>材料、机械或管理类相关专业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4B9C60FA" w14:textId="77777777" w:rsidR="00A44465" w:rsidRDefault="00A44465" w:rsidP="00A44465">
            <w:pPr>
              <w:ind w:left="1260" w:hangingChars="600" w:hanging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3.工作经验：具有经理助理1年以上工作经历或累计3年以上工作经历。</w:t>
            </w:r>
          </w:p>
          <w:p w14:paraId="4941232C" w14:textId="27E800FB" w:rsidR="00A44465" w:rsidRPr="006456F9" w:rsidRDefault="00A44465" w:rsidP="006456F9">
            <w:pPr>
              <w:ind w:left="1260" w:hangingChars="600" w:hanging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4.知识技能：</w:t>
            </w:r>
            <w:r>
              <w:rPr>
                <w:rFonts w:ascii="宋体" w:hAnsi="宋体" w:hint="eastAsia"/>
                <w:szCs w:val="22"/>
              </w:rPr>
              <w:t>精通</w:t>
            </w:r>
            <w:r w:rsidR="006456F9">
              <w:rPr>
                <w:rFonts w:ascii="宋体" w:hAnsi="宋体" w:hint="eastAsia"/>
                <w:szCs w:val="22"/>
              </w:rPr>
              <w:t>超硬刀具材料</w:t>
            </w:r>
            <w:r>
              <w:rPr>
                <w:rFonts w:ascii="宋体" w:hAnsi="宋体" w:hint="eastAsia"/>
                <w:szCs w:val="22"/>
              </w:rPr>
              <w:t>生产工艺流程</w:t>
            </w:r>
            <w:r w:rsidR="006456F9" w:rsidRPr="006456F9">
              <w:rPr>
                <w:rFonts w:ascii="宋体" w:hAnsi="宋体" w:hint="eastAsia"/>
                <w:szCs w:val="21"/>
              </w:rPr>
              <w:t>，掌握生产管理知识和质量管理基础知识，熟悉相关生产设备原理；熟练操作办公软件</w:t>
            </w:r>
            <w:r w:rsidR="006456F9">
              <w:rPr>
                <w:rFonts w:ascii="宋体" w:hAnsi="宋体" w:hint="eastAsia"/>
                <w:szCs w:val="21"/>
              </w:rPr>
              <w:t>。</w:t>
            </w:r>
          </w:p>
          <w:p w14:paraId="63EA3596" w14:textId="717D6751" w:rsidR="00A44465" w:rsidRDefault="00A44465" w:rsidP="00A44465">
            <w:pPr>
              <w:ind w:left="1260" w:hangingChars="600" w:hanging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5.能力素质：</w:t>
            </w:r>
            <w:r w:rsidR="00AC35ED">
              <w:rPr>
                <w:rFonts w:ascii="宋体" w:eastAsia="宋体" w:hAnsi="宋体" w:cs="宋体" w:hint="eastAsia"/>
                <w:szCs w:val="21"/>
              </w:rPr>
              <w:t>具有优秀的领导能力、决策能力、组织协调能力；具有良好的分析判断能力、语言文字表达能力；身体健康，抗压性强。</w:t>
            </w:r>
          </w:p>
        </w:tc>
      </w:tr>
      <w:tr w:rsidR="00972724" w14:paraId="4BE424B0" w14:textId="77777777" w:rsidTr="009B215A">
        <w:trPr>
          <w:trHeight w:val="3402"/>
          <w:jc w:val="center"/>
        </w:trPr>
        <w:tc>
          <w:tcPr>
            <w:tcW w:w="614" w:type="dxa"/>
            <w:vAlign w:val="center"/>
          </w:tcPr>
          <w:p w14:paraId="25C8F571" w14:textId="1B93FCFE" w:rsidR="00972724" w:rsidRDefault="00A305E9" w:rsidP="009727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lastRenderedPageBreak/>
              <w:t>3</w:t>
            </w:r>
          </w:p>
        </w:tc>
        <w:tc>
          <w:tcPr>
            <w:tcW w:w="867" w:type="dxa"/>
            <w:vAlign w:val="center"/>
          </w:tcPr>
          <w:p w14:paraId="297CB151" w14:textId="2ED12D73" w:rsidR="00972724" w:rsidRDefault="00972724" w:rsidP="0097272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条件保障部副经理</w:t>
            </w:r>
          </w:p>
        </w:tc>
        <w:tc>
          <w:tcPr>
            <w:tcW w:w="4960" w:type="dxa"/>
            <w:vAlign w:val="center"/>
          </w:tcPr>
          <w:p w14:paraId="38A6DF75" w14:textId="7844E65E" w:rsidR="00972724" w:rsidRPr="006E17C0" w:rsidRDefault="00972724" w:rsidP="006E17C0">
            <w:pPr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.</w:t>
            </w:r>
            <w:r w:rsidRPr="00E00C2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负责</w:t>
            </w:r>
            <w:r w:rsidR="0058706D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建立健全</w:t>
            </w:r>
            <w:r w:rsidR="006E17C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公司</w:t>
            </w:r>
            <w:r w:rsidR="0058706D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设备</w:t>
            </w:r>
            <w:r w:rsidR="006E17C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设施</w:t>
            </w:r>
            <w:r w:rsidR="00C302E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维护保养</w:t>
            </w:r>
            <w:r w:rsidR="006E17C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管理制度</w:t>
            </w:r>
            <w:r w:rsidRPr="006E17C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；</w:t>
            </w:r>
          </w:p>
          <w:p w14:paraId="139DCE05" w14:textId="77777777" w:rsidR="009B215A" w:rsidRDefault="00972724" w:rsidP="006E17C0">
            <w:pPr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E17C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</w:t>
            </w:r>
            <w:r w:rsidRPr="006E17C0">
              <w:rPr>
                <w:rFonts w:ascii="宋体" w:eastAsia="宋体" w:hAnsi="宋体" w:cs="宋体"/>
                <w:color w:val="000000" w:themeColor="text1"/>
                <w:szCs w:val="21"/>
              </w:rPr>
              <w:t>.</w:t>
            </w:r>
            <w:r w:rsidRPr="006E17C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负责</w:t>
            </w:r>
            <w:r w:rsidR="006E17C0" w:rsidRPr="006E17C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组织制定</w:t>
            </w:r>
            <w:r w:rsidR="009B215A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生产</w:t>
            </w:r>
            <w:r w:rsidR="006E17C0" w:rsidRPr="006E17C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设备</w:t>
            </w:r>
            <w:r w:rsidR="009B215A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及公共</w:t>
            </w:r>
            <w:r w:rsidR="006E17C0" w:rsidRPr="006E17C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设施保养计划并组织实施</w:t>
            </w:r>
            <w:r w:rsidR="009B215A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；</w:t>
            </w:r>
          </w:p>
          <w:p w14:paraId="684309BE" w14:textId="4F6FB0C1" w:rsidR="00972724" w:rsidRPr="006E17C0" w:rsidRDefault="009B215A" w:rsidP="006E17C0">
            <w:pPr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负责组织做好生产</w:t>
            </w:r>
            <w:r w:rsidR="006E17C0" w:rsidRPr="006E17C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设备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及公共</w:t>
            </w:r>
            <w:r w:rsidR="006E17C0" w:rsidRPr="006E17C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设施的</w:t>
            </w:r>
            <w:r w:rsidR="006E17C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日常检修及维护工作</w:t>
            </w:r>
            <w:r w:rsidR="00972724" w:rsidRPr="006E17C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；</w:t>
            </w:r>
          </w:p>
          <w:p w14:paraId="7DE9D84F" w14:textId="07C3CFD7" w:rsidR="00972724" w:rsidRPr="009B215A" w:rsidRDefault="009B215A" w:rsidP="009B215A">
            <w:pPr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4</w:t>
            </w:r>
            <w:r w:rsidR="00972724" w:rsidRPr="006E17C0">
              <w:rPr>
                <w:rFonts w:ascii="宋体" w:eastAsia="宋体" w:hAnsi="宋体" w:cs="宋体"/>
                <w:color w:val="000000" w:themeColor="text1"/>
                <w:szCs w:val="21"/>
              </w:rPr>
              <w:t>.</w:t>
            </w:r>
            <w:r w:rsidR="00972724" w:rsidRPr="006E17C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负责</w:t>
            </w:r>
            <w:r w:rsidR="006E17C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组织开展基础设施改建、扩建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项目相关工作。</w:t>
            </w:r>
          </w:p>
        </w:tc>
        <w:tc>
          <w:tcPr>
            <w:tcW w:w="7448" w:type="dxa"/>
            <w:vAlign w:val="center"/>
          </w:tcPr>
          <w:p w14:paraId="58286485" w14:textId="77777777" w:rsidR="00972724" w:rsidRDefault="00972724" w:rsidP="00972724">
            <w:pPr>
              <w:ind w:left="1260" w:hangingChars="600" w:hanging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1.教育水平：本科及以上。</w:t>
            </w:r>
          </w:p>
          <w:p w14:paraId="20A52D64" w14:textId="2755BD6A" w:rsidR="00972724" w:rsidRDefault="00972724" w:rsidP="00972724">
            <w:pPr>
              <w:ind w:left="1260" w:hangingChars="600" w:hanging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2.学习专业：</w:t>
            </w:r>
            <w:r w:rsidR="00762C19">
              <w:rPr>
                <w:rFonts w:ascii="宋体" w:eastAsia="宋体" w:hAnsi="宋体" w:cs="宋体" w:hint="eastAsia"/>
                <w:szCs w:val="21"/>
              </w:rPr>
              <w:t>机械、材料或管理类等相关专业。</w:t>
            </w:r>
          </w:p>
          <w:p w14:paraId="7BCB1E74" w14:textId="4771ED27" w:rsidR="00972724" w:rsidRPr="00762C19" w:rsidRDefault="00972724" w:rsidP="00762C19">
            <w:pPr>
              <w:ind w:left="1260" w:hangingChars="600" w:hanging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3.工作经验：</w:t>
            </w:r>
            <w:r w:rsidR="00762C19">
              <w:rPr>
                <w:rFonts w:ascii="宋体" w:eastAsia="宋体" w:hAnsi="宋体" w:cs="宋体" w:hint="eastAsia"/>
                <w:szCs w:val="21"/>
              </w:rPr>
              <w:t>具有经理助理1年以上工作经历或累计3年以上工作经历。</w:t>
            </w:r>
          </w:p>
          <w:p w14:paraId="4885077E" w14:textId="5C26C8F5" w:rsidR="00054E1E" w:rsidRPr="006456F9" w:rsidRDefault="00972724" w:rsidP="006456F9">
            <w:pPr>
              <w:ind w:left="1260" w:hangingChars="600" w:hanging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4.知识技能：</w:t>
            </w:r>
            <w:r w:rsidR="00054E1E" w:rsidRPr="006456F9">
              <w:rPr>
                <w:rFonts w:ascii="宋体" w:eastAsia="宋体" w:hAnsi="宋体" w:cs="宋体" w:hint="eastAsia"/>
                <w:szCs w:val="21"/>
              </w:rPr>
              <w:t>熟悉</w:t>
            </w:r>
            <w:r w:rsidR="0058706D">
              <w:rPr>
                <w:rFonts w:ascii="宋体" w:eastAsia="宋体" w:hAnsi="宋体" w:cs="宋体" w:hint="eastAsia"/>
                <w:szCs w:val="21"/>
              </w:rPr>
              <w:t>生产</w:t>
            </w:r>
            <w:r w:rsidR="00054E1E" w:rsidRPr="006456F9">
              <w:rPr>
                <w:rFonts w:ascii="宋体" w:eastAsia="宋体" w:hAnsi="宋体" w:cs="宋体" w:hint="eastAsia"/>
                <w:szCs w:val="21"/>
              </w:rPr>
              <w:t>设备</w:t>
            </w:r>
            <w:r w:rsidR="0058706D">
              <w:rPr>
                <w:rFonts w:ascii="宋体" w:eastAsia="宋体" w:hAnsi="宋体" w:cs="宋体" w:hint="eastAsia"/>
                <w:szCs w:val="21"/>
              </w:rPr>
              <w:t>及公共设施</w:t>
            </w:r>
            <w:r w:rsidR="00BF0B7A">
              <w:rPr>
                <w:rFonts w:ascii="宋体" w:eastAsia="宋体" w:hAnsi="宋体" w:cs="宋体" w:hint="eastAsia"/>
                <w:szCs w:val="21"/>
              </w:rPr>
              <w:t>的结构和</w:t>
            </w:r>
            <w:r w:rsidR="0058706D">
              <w:rPr>
                <w:rFonts w:ascii="宋体" w:eastAsia="宋体" w:hAnsi="宋体" w:cs="宋体" w:hint="eastAsia"/>
                <w:szCs w:val="21"/>
              </w:rPr>
              <w:t>运行</w:t>
            </w:r>
            <w:r w:rsidR="00054E1E" w:rsidRPr="006456F9">
              <w:rPr>
                <w:rFonts w:ascii="宋体" w:eastAsia="宋体" w:hAnsi="宋体" w:cs="宋体" w:hint="eastAsia"/>
                <w:szCs w:val="21"/>
              </w:rPr>
              <w:t>原理</w:t>
            </w:r>
            <w:r w:rsidR="00BF0B7A">
              <w:rPr>
                <w:rFonts w:ascii="宋体" w:eastAsia="宋体" w:hAnsi="宋体" w:cs="宋体" w:hint="eastAsia"/>
                <w:szCs w:val="21"/>
              </w:rPr>
              <w:t>；熟悉</w:t>
            </w:r>
            <w:r w:rsidR="00054E1E" w:rsidRPr="006456F9">
              <w:rPr>
                <w:rFonts w:ascii="宋体" w:eastAsia="宋体" w:hAnsi="宋体" w:cs="宋体" w:hint="eastAsia"/>
                <w:szCs w:val="21"/>
              </w:rPr>
              <w:t>生产工艺流程</w:t>
            </w:r>
            <w:r w:rsidR="00BF0B7A">
              <w:rPr>
                <w:rFonts w:ascii="宋体" w:eastAsia="宋体" w:hAnsi="宋体" w:cs="宋体" w:hint="eastAsia"/>
                <w:szCs w:val="21"/>
              </w:rPr>
              <w:t>；</w:t>
            </w:r>
            <w:r w:rsidR="00BF0B7A" w:rsidRPr="00BF0B7A">
              <w:rPr>
                <w:rFonts w:ascii="宋体" w:eastAsia="宋体" w:hAnsi="宋体" w:cs="宋体" w:hint="eastAsia"/>
                <w:szCs w:val="21"/>
              </w:rPr>
              <w:t>了解人力资源管理、财务</w:t>
            </w:r>
            <w:r w:rsidR="00BF0B7A">
              <w:rPr>
                <w:rFonts w:ascii="宋体" w:eastAsia="宋体" w:hAnsi="宋体" w:cs="宋体" w:hint="eastAsia"/>
                <w:szCs w:val="21"/>
              </w:rPr>
              <w:t>管理</w:t>
            </w:r>
            <w:r w:rsidR="00BF0B7A" w:rsidRPr="00BF0B7A">
              <w:rPr>
                <w:rFonts w:ascii="宋体" w:eastAsia="宋体" w:hAnsi="宋体" w:cs="宋体" w:hint="eastAsia"/>
                <w:szCs w:val="21"/>
              </w:rPr>
              <w:t>基础知识；熟练操作办公软件。</w:t>
            </w:r>
          </w:p>
          <w:p w14:paraId="79F1CA20" w14:textId="7020F1B6" w:rsidR="00972724" w:rsidRDefault="00972724" w:rsidP="00972724">
            <w:pPr>
              <w:ind w:left="1260" w:hangingChars="600" w:hanging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5.能力素质：</w:t>
            </w:r>
            <w:r w:rsidR="00AC35ED">
              <w:rPr>
                <w:rFonts w:ascii="宋体" w:eastAsia="宋体" w:hAnsi="宋体" w:cs="宋体" w:hint="eastAsia"/>
                <w:szCs w:val="21"/>
              </w:rPr>
              <w:t>具有优秀的领导能力、决策能力、组织协调能力；具有良好的分析判断能力、语言文字表达能力；身体健康，抗压性强。</w:t>
            </w:r>
          </w:p>
        </w:tc>
      </w:tr>
    </w:tbl>
    <w:p w14:paraId="1E3F8DAD" w14:textId="77777777" w:rsidR="00A305E9" w:rsidRPr="00364F53" w:rsidRDefault="00A305E9" w:rsidP="00A305E9">
      <w:pPr>
        <w:rPr>
          <w:color w:val="FF0000"/>
        </w:rPr>
      </w:pPr>
      <w:r w:rsidRPr="00364F53">
        <w:rPr>
          <w:rFonts w:hint="eastAsia"/>
          <w:color w:val="FF0000"/>
        </w:rPr>
        <w:t>说明：能力较为突出的，可适当放低教育水平、工作经验等要求。</w:t>
      </w:r>
    </w:p>
    <w:p w14:paraId="60B93E5C" w14:textId="77777777" w:rsidR="00711414" w:rsidRPr="00A305E9" w:rsidRDefault="00711414" w:rsidP="00A305E9"/>
    <w:sectPr w:rsidR="00711414" w:rsidRPr="00A305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C486" w14:textId="77777777" w:rsidR="007A275B" w:rsidRDefault="007A275B" w:rsidP="00294005">
      <w:r>
        <w:separator/>
      </w:r>
    </w:p>
  </w:endnote>
  <w:endnote w:type="continuationSeparator" w:id="0">
    <w:p w14:paraId="1C862676" w14:textId="77777777" w:rsidR="007A275B" w:rsidRDefault="007A275B" w:rsidP="0029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8A56" w14:textId="77777777" w:rsidR="007A275B" w:rsidRDefault="007A275B" w:rsidP="00294005">
      <w:r>
        <w:separator/>
      </w:r>
    </w:p>
  </w:footnote>
  <w:footnote w:type="continuationSeparator" w:id="0">
    <w:p w14:paraId="67F062E8" w14:textId="77777777" w:rsidR="007A275B" w:rsidRDefault="007A275B" w:rsidP="0029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011A"/>
    <w:multiLevelType w:val="hybridMultilevel"/>
    <w:tmpl w:val="7D28EC40"/>
    <w:lvl w:ilvl="0" w:tplc="3C088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CD103C6"/>
    <w:multiLevelType w:val="hybridMultilevel"/>
    <w:tmpl w:val="464AEBB0"/>
    <w:lvl w:ilvl="0" w:tplc="469AD882">
      <w:start w:val="1"/>
      <w:numFmt w:val="decimal"/>
      <w:lvlText w:val="2.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C07C42"/>
    <w:multiLevelType w:val="multilevel"/>
    <w:tmpl w:val="EC1A20E2"/>
    <w:lvl w:ilvl="0">
      <w:start w:val="1"/>
      <w:numFmt w:val="decimal"/>
      <w:lvlText w:val="2.%1"/>
      <w:lvlJc w:val="left"/>
      <w:pPr>
        <w:ind w:left="420" w:hanging="420"/>
      </w:pPr>
      <w:rPr>
        <w:rFonts w:asciiTheme="majorEastAsia" w:eastAsiaTheme="majorEastAsia" w:hAnsiTheme="majorEastAsia" w:hint="eastAsia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B248BB"/>
    <w:multiLevelType w:val="hybridMultilevel"/>
    <w:tmpl w:val="CBA05FA2"/>
    <w:lvl w:ilvl="0" w:tplc="041CF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4E043E0"/>
    <w:multiLevelType w:val="multilevel"/>
    <w:tmpl w:val="0C2EB50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EastAsia" w:eastAsiaTheme="majorEastAsia" w:hAnsiTheme="maj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int="default"/>
        <w:color w:val="auto"/>
      </w:rPr>
    </w:lvl>
  </w:abstractNum>
  <w:abstractNum w:abstractNumId="5" w15:restartNumberingAfterBreak="0">
    <w:nsid w:val="3573706F"/>
    <w:multiLevelType w:val="multilevel"/>
    <w:tmpl w:val="3573706F"/>
    <w:lvl w:ilvl="0">
      <w:start w:val="1"/>
      <w:numFmt w:val="decimal"/>
      <w:lvlText w:val="1.%1"/>
      <w:lvlJc w:val="left"/>
      <w:pPr>
        <w:tabs>
          <w:tab w:val="left" w:pos="510"/>
        </w:tabs>
        <w:ind w:left="510" w:hanging="51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41576D2E"/>
    <w:multiLevelType w:val="hybridMultilevel"/>
    <w:tmpl w:val="DB9C97BE"/>
    <w:lvl w:ilvl="0" w:tplc="BFACB31E">
      <w:start w:val="1"/>
      <w:numFmt w:val="decimal"/>
      <w:lvlText w:val="4.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683900"/>
    <w:multiLevelType w:val="hybridMultilevel"/>
    <w:tmpl w:val="864C9C72"/>
    <w:lvl w:ilvl="0" w:tplc="44D0572A">
      <w:start w:val="1"/>
      <w:numFmt w:val="decimal"/>
      <w:lvlText w:val="3.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6CE6ED"/>
    <w:multiLevelType w:val="multilevel"/>
    <w:tmpl w:val="586CE6ED"/>
    <w:lvl w:ilvl="0">
      <w:start w:val="1"/>
      <w:numFmt w:val="decimal"/>
      <w:lvlText w:val="4.%1"/>
      <w:lvlJc w:val="left"/>
      <w:pPr>
        <w:tabs>
          <w:tab w:val="left" w:pos="510"/>
        </w:tabs>
        <w:ind w:left="510" w:hanging="510"/>
      </w:pPr>
      <w:rPr>
        <w:rFonts w:ascii="宋体" w:eastAsia="宋体" w:hAnsi="宋体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59710E63"/>
    <w:multiLevelType w:val="hybridMultilevel"/>
    <w:tmpl w:val="E1C60F34"/>
    <w:lvl w:ilvl="0" w:tplc="900CB512">
      <w:start w:val="1"/>
      <w:numFmt w:val="decimal"/>
      <w:lvlText w:val="%1."/>
      <w:lvlJc w:val="left"/>
      <w:pPr>
        <w:ind w:left="360" w:hanging="360"/>
      </w:pPr>
      <w:rPr>
        <w:rFonts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B7308B6"/>
    <w:multiLevelType w:val="multilevel"/>
    <w:tmpl w:val="AA46ED00"/>
    <w:lvl w:ilvl="0">
      <w:start w:val="1"/>
      <w:numFmt w:val="decimal"/>
      <w:lvlText w:val="7.%1"/>
      <w:lvlJc w:val="left"/>
      <w:pPr>
        <w:tabs>
          <w:tab w:val="left" w:pos="510"/>
        </w:tabs>
        <w:ind w:left="510" w:hanging="510"/>
      </w:pPr>
      <w:rPr>
        <w:rFonts w:asciiTheme="majorEastAsia" w:eastAsiaTheme="majorEastAsia" w:hAnsiTheme="majorEastAsia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 w:hint="eastAsia"/>
      </w:rPr>
    </w:lvl>
  </w:abstractNum>
  <w:abstractNum w:abstractNumId="11" w15:restartNumberingAfterBreak="0">
    <w:nsid w:val="68252992"/>
    <w:multiLevelType w:val="hybridMultilevel"/>
    <w:tmpl w:val="47B450D2"/>
    <w:lvl w:ilvl="0" w:tplc="98DA7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47856711">
    <w:abstractNumId w:val="4"/>
  </w:num>
  <w:num w:numId="2" w16cid:durableId="511729007">
    <w:abstractNumId w:val="1"/>
  </w:num>
  <w:num w:numId="3" w16cid:durableId="355280004">
    <w:abstractNumId w:val="0"/>
  </w:num>
  <w:num w:numId="4" w16cid:durableId="1654093767">
    <w:abstractNumId w:val="10"/>
  </w:num>
  <w:num w:numId="5" w16cid:durableId="1442408122">
    <w:abstractNumId w:val="5"/>
  </w:num>
  <w:num w:numId="6" w16cid:durableId="1848322585">
    <w:abstractNumId w:val="11"/>
  </w:num>
  <w:num w:numId="7" w16cid:durableId="2015909666">
    <w:abstractNumId w:val="8"/>
  </w:num>
  <w:num w:numId="8" w16cid:durableId="395906947">
    <w:abstractNumId w:val="9"/>
  </w:num>
  <w:num w:numId="9" w16cid:durableId="535777822">
    <w:abstractNumId w:val="3"/>
  </w:num>
  <w:num w:numId="10" w16cid:durableId="1663315904">
    <w:abstractNumId w:val="2"/>
  </w:num>
  <w:num w:numId="11" w16cid:durableId="1409382742">
    <w:abstractNumId w:val="7"/>
  </w:num>
  <w:num w:numId="12" w16cid:durableId="108358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008B"/>
    <w:rsid w:val="00054E1E"/>
    <w:rsid w:val="000B3C3C"/>
    <w:rsid w:val="00172A27"/>
    <w:rsid w:val="001C5FF7"/>
    <w:rsid w:val="001E73BD"/>
    <w:rsid w:val="00294005"/>
    <w:rsid w:val="002F687B"/>
    <w:rsid w:val="003372F8"/>
    <w:rsid w:val="003A761C"/>
    <w:rsid w:val="00467BD9"/>
    <w:rsid w:val="00502A79"/>
    <w:rsid w:val="0058706D"/>
    <w:rsid w:val="0058710F"/>
    <w:rsid w:val="005A048F"/>
    <w:rsid w:val="00632572"/>
    <w:rsid w:val="00636C7D"/>
    <w:rsid w:val="006456F9"/>
    <w:rsid w:val="006562A0"/>
    <w:rsid w:val="006E17C0"/>
    <w:rsid w:val="00711414"/>
    <w:rsid w:val="00762C19"/>
    <w:rsid w:val="007A275B"/>
    <w:rsid w:val="00885D9D"/>
    <w:rsid w:val="008B0FC8"/>
    <w:rsid w:val="00972724"/>
    <w:rsid w:val="00990399"/>
    <w:rsid w:val="009A0FC1"/>
    <w:rsid w:val="009B215A"/>
    <w:rsid w:val="009F4C04"/>
    <w:rsid w:val="00A074C9"/>
    <w:rsid w:val="00A305E9"/>
    <w:rsid w:val="00A44465"/>
    <w:rsid w:val="00AC35ED"/>
    <w:rsid w:val="00B502BA"/>
    <w:rsid w:val="00BF0B7A"/>
    <w:rsid w:val="00C302EB"/>
    <w:rsid w:val="00C61306"/>
    <w:rsid w:val="00D9057C"/>
    <w:rsid w:val="00DE22B5"/>
    <w:rsid w:val="00DE786F"/>
    <w:rsid w:val="00E00C20"/>
    <w:rsid w:val="00EA1CEE"/>
    <w:rsid w:val="00EB1FDA"/>
    <w:rsid w:val="00ED2228"/>
    <w:rsid w:val="00EE071C"/>
    <w:rsid w:val="00F36F58"/>
    <w:rsid w:val="00FB4E1E"/>
    <w:rsid w:val="00FF6B37"/>
    <w:rsid w:val="05707995"/>
    <w:rsid w:val="174E420C"/>
    <w:rsid w:val="17CD3678"/>
    <w:rsid w:val="19B25AF7"/>
    <w:rsid w:val="233D2EA9"/>
    <w:rsid w:val="287C6D7E"/>
    <w:rsid w:val="28FC50D0"/>
    <w:rsid w:val="31B37638"/>
    <w:rsid w:val="31D03175"/>
    <w:rsid w:val="34CE2E0E"/>
    <w:rsid w:val="42422D83"/>
    <w:rsid w:val="4EE4234E"/>
    <w:rsid w:val="54D403CF"/>
    <w:rsid w:val="55D30D90"/>
    <w:rsid w:val="568549F3"/>
    <w:rsid w:val="583A66E3"/>
    <w:rsid w:val="5D95430B"/>
    <w:rsid w:val="60FB4BB5"/>
    <w:rsid w:val="6600207A"/>
    <w:rsid w:val="667546EC"/>
    <w:rsid w:val="6E203A7B"/>
    <w:rsid w:val="6E8E7B27"/>
    <w:rsid w:val="70D43EA3"/>
    <w:rsid w:val="72BB3C29"/>
    <w:rsid w:val="75C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61D2B"/>
  <w15:docId w15:val="{572ED6BE-22C6-490B-9852-5FC6418F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57" w:firstLine="540"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940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940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94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940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0B3C3C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Paragate</dc:creator>
  <cp:lastModifiedBy>森 闫</cp:lastModifiedBy>
  <cp:revision>9</cp:revision>
  <dcterms:created xsi:type="dcterms:W3CDTF">2023-03-27T04:38:00Z</dcterms:created>
  <dcterms:modified xsi:type="dcterms:W3CDTF">2023-09-11T08:25:00Z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